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E0D4" w14:textId="3CBFC50B" w:rsidR="0036014E" w:rsidRPr="00CE2C46" w:rsidRDefault="00CE2C46" w:rsidP="00CE2C46">
      <w:pPr>
        <w:jc w:val="center"/>
        <w:rPr>
          <w:b/>
          <w:bCs/>
          <w:u w:val="single"/>
        </w:rPr>
      </w:pPr>
      <w:r w:rsidRPr="00CE2C46">
        <w:rPr>
          <w:b/>
          <w:bCs/>
          <w:u w:val="single"/>
        </w:rPr>
        <w:t xml:space="preserve">COMMUNIQUE DE PRESSE </w:t>
      </w:r>
      <w:r w:rsidR="00C73CBF">
        <w:rPr>
          <w:b/>
          <w:bCs/>
          <w:u w:val="single"/>
        </w:rPr>
        <w:t>18 janvier 2024</w:t>
      </w:r>
    </w:p>
    <w:p w14:paraId="5A3B1B0B" w14:textId="0AC150BE" w:rsidR="00CE2C46" w:rsidRPr="00CE2C46" w:rsidRDefault="00CE2C46" w:rsidP="00CE2C46">
      <w:pPr>
        <w:jc w:val="center"/>
        <w:rPr>
          <w:b/>
          <w:bCs/>
        </w:rPr>
      </w:pPr>
    </w:p>
    <w:p w14:paraId="33985388" w14:textId="45F783DD" w:rsidR="00920E82" w:rsidRDefault="00C73CBF" w:rsidP="00C73CBF">
      <w:pPr>
        <w:spacing w:after="0" w:line="240" w:lineRule="auto"/>
        <w:jc w:val="center"/>
        <w:rPr>
          <w:b/>
          <w:bCs/>
          <w:sz w:val="40"/>
          <w:szCs w:val="40"/>
        </w:rPr>
      </w:pPr>
      <w:proofErr w:type="spellStart"/>
      <w:r w:rsidRPr="00C73CBF">
        <w:rPr>
          <w:b/>
          <w:bCs/>
          <w:sz w:val="40"/>
          <w:szCs w:val="40"/>
        </w:rPr>
        <w:t>OOReste</w:t>
      </w:r>
      <w:proofErr w:type="spellEnd"/>
      <w:r>
        <w:rPr>
          <w:b/>
          <w:bCs/>
          <w:sz w:val="40"/>
          <w:szCs w:val="40"/>
        </w:rPr>
        <w:t xml:space="preserve"> contre le gaspillage alimentaire</w:t>
      </w:r>
    </w:p>
    <w:p w14:paraId="377EBAD4" w14:textId="77777777" w:rsidR="00C73CBF" w:rsidRDefault="00C73CBF" w:rsidP="00C73CBF">
      <w:pPr>
        <w:spacing w:after="0" w:line="240" w:lineRule="auto"/>
        <w:jc w:val="center"/>
        <w:rPr>
          <w:b/>
          <w:bCs/>
          <w:sz w:val="40"/>
          <w:szCs w:val="40"/>
        </w:rPr>
      </w:pPr>
    </w:p>
    <w:p w14:paraId="028F08E3" w14:textId="77777777" w:rsidR="00C73CBF" w:rsidRDefault="00C73CBF" w:rsidP="00C73CBF">
      <w:pPr>
        <w:spacing w:after="0" w:line="240" w:lineRule="auto"/>
        <w:jc w:val="center"/>
        <w:rPr>
          <w:b/>
          <w:bCs/>
          <w:sz w:val="40"/>
          <w:szCs w:val="40"/>
        </w:rPr>
      </w:pPr>
    </w:p>
    <w:p w14:paraId="7FCD5819" w14:textId="3E9063E8" w:rsidR="00C73CBF" w:rsidRPr="00C73CBF" w:rsidRDefault="007C5D38" w:rsidP="00C73CBF">
      <w:pPr>
        <w:spacing w:after="0" w:line="240" w:lineRule="auto"/>
        <w:jc w:val="center"/>
        <w:rPr>
          <w:b/>
          <w:bCs/>
          <w:sz w:val="40"/>
          <w:szCs w:val="40"/>
        </w:rPr>
      </w:pPr>
      <w:r>
        <w:rPr>
          <w:b/>
          <w:bCs/>
          <w:noProof/>
          <w:color w:val="auto"/>
        </w:rPr>
        <w:drawing>
          <wp:anchor distT="0" distB="0" distL="114300" distR="114300" simplePos="0" relativeHeight="251658240" behindDoc="1" locked="0" layoutInCell="1" allowOverlap="1" wp14:anchorId="2B98218C" wp14:editId="72585C55">
            <wp:simplePos x="0" y="0"/>
            <wp:positionH relativeFrom="column">
              <wp:posOffset>-471805</wp:posOffset>
            </wp:positionH>
            <wp:positionV relativeFrom="paragraph">
              <wp:posOffset>258445</wp:posOffset>
            </wp:positionV>
            <wp:extent cx="4596765" cy="3164840"/>
            <wp:effectExtent l="0" t="0" r="0" b="0"/>
            <wp:wrapTight wrapText="bothSides">
              <wp:wrapPolygon edited="0">
                <wp:start x="0" y="0"/>
                <wp:lineTo x="0" y="21453"/>
                <wp:lineTo x="21484" y="21453"/>
                <wp:lineTo x="21484" y="0"/>
                <wp:lineTo x="0" y="0"/>
              </wp:wrapPolygon>
            </wp:wrapTight>
            <wp:docPr id="138703714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037148" name="Image 1387037148"/>
                    <pic:cNvPicPr/>
                  </pic:nvPicPr>
                  <pic:blipFill>
                    <a:blip r:embed="rId5">
                      <a:extLst>
                        <a:ext uri="{28A0092B-C50C-407E-A947-70E740481C1C}">
                          <a14:useLocalDpi xmlns:a14="http://schemas.microsoft.com/office/drawing/2010/main" val="0"/>
                        </a:ext>
                      </a:extLst>
                    </a:blip>
                    <a:stretch>
                      <a:fillRect/>
                    </a:stretch>
                  </pic:blipFill>
                  <pic:spPr>
                    <a:xfrm>
                      <a:off x="0" y="0"/>
                      <a:ext cx="4596765" cy="3164840"/>
                    </a:xfrm>
                    <a:prstGeom prst="rect">
                      <a:avLst/>
                    </a:prstGeom>
                  </pic:spPr>
                </pic:pic>
              </a:graphicData>
            </a:graphic>
            <wp14:sizeRelH relativeFrom="margin">
              <wp14:pctWidth>0</wp14:pctWidth>
            </wp14:sizeRelH>
            <wp14:sizeRelV relativeFrom="margin">
              <wp14:pctHeight>0</wp14:pctHeight>
            </wp14:sizeRelV>
          </wp:anchor>
        </w:drawing>
      </w:r>
    </w:p>
    <w:p w14:paraId="68A90D49" w14:textId="5FF2DDC4" w:rsidR="00C73CBF" w:rsidRPr="00C73CBF" w:rsidRDefault="00C73CBF" w:rsidP="00C73CBF">
      <w:pPr>
        <w:shd w:val="clear" w:color="auto" w:fill="FFFFFF"/>
        <w:spacing w:after="375" w:line="240" w:lineRule="auto"/>
        <w:jc w:val="both"/>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Cs/>
          <w:color w:val="auto"/>
          <w:lang w:eastAsia="fr-FR"/>
        </w:rPr>
        <w:t>Vous habitez sur une des communes* du territoire du SMCTOM Haute-Dordogne, syndicat de collecte des déchets ménagers, et vous souhaitez relever le défi pour lutter contre le gaspillage alimentaire ? Du </w:t>
      </w:r>
      <w:r w:rsidRPr="00C73CBF">
        <w:rPr>
          <w:rFonts w:ascii="Times New Roman" w:eastAsia="Times New Roman" w:hAnsi="Times New Roman" w:cs="Times New Roman"/>
          <w:b/>
          <w:bCs/>
          <w:iCs/>
          <w:color w:val="auto"/>
          <w:lang w:eastAsia="fr-FR"/>
        </w:rPr>
        <w:t>12 mars au 28 mai 2024</w:t>
      </w:r>
      <w:r w:rsidRPr="00C73CBF">
        <w:rPr>
          <w:rFonts w:ascii="Times New Roman" w:eastAsia="Times New Roman" w:hAnsi="Times New Roman" w:cs="Times New Roman"/>
          <w:iCs/>
          <w:color w:val="auto"/>
          <w:lang w:eastAsia="fr-FR"/>
        </w:rPr>
        <w:t>, devenez un ou une Agent 00Reste !</w:t>
      </w:r>
    </w:p>
    <w:p w14:paraId="386F9EEF" w14:textId="1437DFC6" w:rsidR="00C73CBF" w:rsidRPr="00C73CBF" w:rsidRDefault="00C73CBF" w:rsidP="00C73CBF">
      <w:pPr>
        <w:shd w:val="clear" w:color="auto" w:fill="FFFFFF"/>
        <w:spacing w:after="375" w:line="240" w:lineRule="auto"/>
        <w:jc w:val="both"/>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En ce début d’année, le SMCTOM Haute Dordogne, le VALTOM, syndicat de valorisation et de gestion des déchets ménagers du Puy de Dôme et du nord de la Haute-Loire, le Centre Permanent d’Initiative pour l’Environnement (CPIE) Clermont-Dôme et l’association Consommation Logement et Cadre de Vie (CLCV) du Puy-de-Dôme lancent ensemble l’opération « 00Reste » et souhaitent recruter </w:t>
      </w:r>
      <w:r w:rsidRPr="00C73CBF">
        <w:rPr>
          <w:rFonts w:ascii="Times New Roman" w:eastAsia="Times New Roman" w:hAnsi="Times New Roman" w:cs="Times New Roman"/>
          <w:b/>
          <w:bCs/>
          <w:i w:val="0"/>
          <w:color w:val="auto"/>
          <w:lang w:eastAsia="fr-FR"/>
        </w:rPr>
        <w:t>15 foyers</w:t>
      </w:r>
      <w:r w:rsidRPr="00C73CBF">
        <w:rPr>
          <w:rFonts w:ascii="Times New Roman" w:eastAsia="Times New Roman" w:hAnsi="Times New Roman" w:cs="Times New Roman"/>
          <w:i w:val="0"/>
          <w:color w:val="auto"/>
          <w:lang w:eastAsia="fr-FR"/>
        </w:rPr>
        <w:t> de </w:t>
      </w:r>
      <w:r w:rsidRPr="00C73CBF">
        <w:rPr>
          <w:rFonts w:ascii="Times New Roman" w:eastAsia="Times New Roman" w:hAnsi="Times New Roman" w:cs="Times New Roman"/>
          <w:b/>
          <w:bCs/>
          <w:i w:val="0"/>
          <w:color w:val="auto"/>
          <w:lang w:eastAsia="fr-FR"/>
        </w:rPr>
        <w:t>tous types</w:t>
      </w:r>
      <w:r w:rsidRPr="00C73CBF">
        <w:rPr>
          <w:rFonts w:ascii="Times New Roman" w:eastAsia="Times New Roman" w:hAnsi="Times New Roman" w:cs="Times New Roman"/>
          <w:i w:val="0"/>
          <w:color w:val="auto"/>
          <w:lang w:eastAsia="fr-FR"/>
        </w:rPr>
        <w:t> (familles avec enfants, personnes seules, couples sans enfant, retraités, colocations…) prêts à tester des solutions simples pour </w:t>
      </w:r>
      <w:r w:rsidRPr="00C73CBF">
        <w:rPr>
          <w:rFonts w:ascii="Times New Roman" w:eastAsia="Times New Roman" w:hAnsi="Times New Roman" w:cs="Times New Roman"/>
          <w:b/>
          <w:bCs/>
          <w:i w:val="0"/>
          <w:color w:val="auto"/>
          <w:lang w:eastAsia="fr-FR"/>
        </w:rPr>
        <w:t>réduire le gaspillage alimentaire </w:t>
      </w:r>
      <w:r w:rsidRPr="00C73CBF">
        <w:rPr>
          <w:rFonts w:ascii="Times New Roman" w:eastAsia="Times New Roman" w:hAnsi="Times New Roman" w:cs="Times New Roman"/>
          <w:i w:val="0"/>
          <w:color w:val="auto"/>
          <w:lang w:eastAsia="fr-FR"/>
        </w:rPr>
        <w:t>au quotidien.</w:t>
      </w:r>
    </w:p>
    <w:p w14:paraId="2D310281" w14:textId="3450D21E" w:rsidR="00C73CBF" w:rsidRPr="00C73CBF" w:rsidRDefault="00C73CBF" w:rsidP="00C73CBF">
      <w:pPr>
        <w:shd w:val="clear" w:color="auto" w:fill="FFFFFF"/>
        <w:spacing w:after="375" w:line="240" w:lineRule="auto"/>
        <w:jc w:val="both"/>
        <w:rPr>
          <w:rFonts w:ascii="Times New Roman" w:eastAsia="Times New Roman" w:hAnsi="Times New Roman" w:cs="Times New Roman"/>
          <w:i w:val="0"/>
          <w:color w:val="auto"/>
          <w:lang w:eastAsia="fr-FR"/>
        </w:rPr>
      </w:pPr>
      <w:r w:rsidRPr="00C73CBF">
        <w:rPr>
          <w:rFonts w:ascii="Times New Roman" w:eastAsia="Times New Roman" w:hAnsi="Times New Roman" w:cs="Times New Roman"/>
          <w:b/>
          <w:bCs/>
          <w:i w:val="0"/>
          <w:color w:val="auto"/>
          <w:u w:val="single"/>
          <w:lang w:eastAsia="fr-FR"/>
        </w:rPr>
        <w:t>Relevez le défi, en quoi ça consiste ?</w:t>
      </w:r>
    </w:p>
    <w:p w14:paraId="4C39D3DF" w14:textId="77777777" w:rsidR="00C73CBF" w:rsidRPr="00C73CBF" w:rsidRDefault="00C73CBF" w:rsidP="00C73CBF">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Être accompagné par une animatrice ou un animateur tout au long de l’opération.</w:t>
      </w:r>
    </w:p>
    <w:p w14:paraId="6181F703" w14:textId="51545E32" w:rsidR="00C73CBF" w:rsidRPr="00C73CBF" w:rsidRDefault="00C73CBF" w:rsidP="00C73CBF">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Peser ses restes alimentaires, à l’aide de matériel mis à disposition, pendant deux périodes de deux semaines, </w:t>
      </w:r>
      <w:r w:rsidRPr="00C73CBF">
        <w:rPr>
          <w:rFonts w:ascii="Times New Roman" w:eastAsia="Times New Roman" w:hAnsi="Times New Roman" w:cs="Times New Roman"/>
          <w:i w:val="0"/>
          <w:color w:val="auto"/>
          <w:u w:val="single"/>
          <w:lang w:eastAsia="fr-FR"/>
        </w:rPr>
        <w:t>du 18 au 31 mars</w:t>
      </w:r>
      <w:r w:rsidRPr="00C73CBF">
        <w:rPr>
          <w:rFonts w:ascii="Times New Roman" w:eastAsia="Times New Roman" w:hAnsi="Times New Roman" w:cs="Times New Roman"/>
          <w:i w:val="0"/>
          <w:color w:val="auto"/>
          <w:lang w:eastAsia="fr-FR"/>
        </w:rPr>
        <w:t> 2024 et </w:t>
      </w:r>
      <w:r w:rsidRPr="00C73CBF">
        <w:rPr>
          <w:rFonts w:ascii="Times New Roman" w:eastAsia="Times New Roman" w:hAnsi="Times New Roman" w:cs="Times New Roman"/>
          <w:i w:val="0"/>
          <w:color w:val="auto"/>
          <w:u w:val="single"/>
          <w:lang w:eastAsia="fr-FR"/>
        </w:rPr>
        <w:t xml:space="preserve">du 06 </w:t>
      </w:r>
      <w:proofErr w:type="gramStart"/>
      <w:r w:rsidRPr="00C73CBF">
        <w:rPr>
          <w:rFonts w:ascii="Times New Roman" w:eastAsia="Times New Roman" w:hAnsi="Times New Roman" w:cs="Times New Roman"/>
          <w:i w:val="0"/>
          <w:color w:val="auto"/>
          <w:u w:val="single"/>
          <w:lang w:eastAsia="fr-FR"/>
        </w:rPr>
        <w:t>mai</w:t>
      </w:r>
      <w:proofErr w:type="gramEnd"/>
      <w:r w:rsidRPr="00C73CBF">
        <w:rPr>
          <w:rFonts w:ascii="Times New Roman" w:eastAsia="Times New Roman" w:hAnsi="Times New Roman" w:cs="Times New Roman"/>
          <w:i w:val="0"/>
          <w:color w:val="auto"/>
          <w:u w:val="single"/>
          <w:lang w:eastAsia="fr-FR"/>
        </w:rPr>
        <w:t xml:space="preserve"> au 19 mai 2024</w:t>
      </w:r>
      <w:r w:rsidRPr="00C73CBF">
        <w:rPr>
          <w:rFonts w:ascii="Times New Roman" w:eastAsia="Times New Roman" w:hAnsi="Times New Roman" w:cs="Times New Roman"/>
          <w:i w:val="0"/>
          <w:color w:val="auto"/>
          <w:lang w:eastAsia="fr-FR"/>
        </w:rPr>
        <w:t>.</w:t>
      </w:r>
    </w:p>
    <w:p w14:paraId="51EE2899" w14:textId="77777777" w:rsidR="00C73CBF" w:rsidRPr="00C73CBF" w:rsidRDefault="00C73CBF" w:rsidP="00C73CBF">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A partir du 10 avril 2024, tester les nouveaux gestes pour limiter le gaspillage alimentaire.</w:t>
      </w:r>
    </w:p>
    <w:p w14:paraId="38984EBF" w14:textId="523EB4CE" w:rsidR="00C73CBF" w:rsidRPr="00C73CBF" w:rsidRDefault="00C73CBF" w:rsidP="00C73CBF">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Participer à des ateliers pratiques pour réduire ses déchets alimentaires et visiter des sites de gestion des déchets.</w:t>
      </w:r>
    </w:p>
    <w:p w14:paraId="4611D512" w14:textId="77777777" w:rsidR="00C73CBF" w:rsidRPr="00C73CBF" w:rsidRDefault="00C73CBF" w:rsidP="00C73CBF">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Faire une visite d’un site le </w:t>
      </w:r>
      <w:r w:rsidRPr="00C73CBF">
        <w:rPr>
          <w:rFonts w:ascii="Times New Roman" w:eastAsia="Times New Roman" w:hAnsi="Times New Roman" w:cs="Times New Roman"/>
          <w:i w:val="0"/>
          <w:color w:val="auto"/>
          <w:u w:val="single"/>
          <w:lang w:eastAsia="fr-FR"/>
        </w:rPr>
        <w:t>samedi 23 mars 2024 de 10h à 12h.</w:t>
      </w:r>
    </w:p>
    <w:p w14:paraId="3527EBA8" w14:textId="5A728ECF" w:rsidR="00C73CBF" w:rsidRPr="00C73CBF" w:rsidRDefault="00C73CBF" w:rsidP="00C73CBF">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Rencontrer les autres participantes et participants pour échanger sur ses expériences respectives lors de 3 rencontres** : </w:t>
      </w:r>
      <w:r w:rsidRPr="00C73CBF">
        <w:rPr>
          <w:rFonts w:ascii="Times New Roman" w:eastAsia="Times New Roman" w:hAnsi="Times New Roman" w:cs="Times New Roman"/>
          <w:i w:val="0"/>
          <w:color w:val="auto"/>
          <w:u w:val="single"/>
          <w:lang w:eastAsia="fr-FR"/>
        </w:rPr>
        <w:t>le mardi 12 mars 2024 de 18h à 20h, le mardi 09 avril 2024 de 18h à 20h et le mardi 28 mai 2024 de 18h à 20h.</w:t>
      </w:r>
    </w:p>
    <w:p w14:paraId="578856E2" w14:textId="05C76933" w:rsidR="00C73CBF" w:rsidRPr="00C73CBF" w:rsidRDefault="00C73CBF" w:rsidP="00C73CBF">
      <w:pPr>
        <w:numPr>
          <w:ilvl w:val="0"/>
          <w:numId w:val="2"/>
        </w:numPr>
        <w:shd w:val="clear" w:color="auto" w:fill="FFFFFF"/>
        <w:spacing w:before="100" w:beforeAutospacing="1" w:after="100" w:afterAutospacing="1" w:line="240" w:lineRule="auto"/>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u w:val="single"/>
          <w:lang w:eastAsia="fr-FR"/>
        </w:rPr>
        <w:t>Témoigner le cas échéant auprès des médias.</w:t>
      </w:r>
    </w:p>
    <w:p w14:paraId="247A078D" w14:textId="2B041D31" w:rsidR="00C73CBF" w:rsidRPr="00C73CBF" w:rsidRDefault="00C73CBF" w:rsidP="00C73CBF">
      <w:pPr>
        <w:shd w:val="clear" w:color="auto" w:fill="FFFFFF"/>
        <w:spacing w:after="375" w:line="240" w:lineRule="auto"/>
        <w:jc w:val="both"/>
        <w:rPr>
          <w:rFonts w:ascii="Times New Roman" w:eastAsia="Times New Roman" w:hAnsi="Times New Roman" w:cs="Times New Roman"/>
          <w:i w:val="0"/>
          <w:color w:val="auto"/>
          <w:lang w:eastAsia="fr-FR"/>
        </w:rPr>
      </w:pPr>
      <w:r w:rsidRPr="00C73CBF">
        <w:rPr>
          <w:rFonts w:ascii="Times New Roman" w:eastAsia="Times New Roman" w:hAnsi="Times New Roman" w:cs="Times New Roman"/>
          <w:b/>
          <w:bCs/>
          <w:i w:val="0"/>
          <w:color w:val="auto"/>
          <w:u w:val="single"/>
          <w:lang w:eastAsia="fr-FR"/>
        </w:rPr>
        <w:lastRenderedPageBreak/>
        <w:t>Quels sont les avantages ?</w:t>
      </w:r>
    </w:p>
    <w:p w14:paraId="788071D4" w14:textId="3D7D0413" w:rsidR="00C73CBF" w:rsidRPr="00C73CBF" w:rsidRDefault="00C73CBF" w:rsidP="00C73CBF">
      <w:pPr>
        <w:numPr>
          <w:ilvl w:val="0"/>
          <w:numId w:val="3"/>
        </w:numPr>
        <w:shd w:val="clear" w:color="auto" w:fill="FFFFFF"/>
        <w:spacing w:before="100" w:beforeAutospacing="1" w:after="100" w:afterAutospacing="1" w:line="240" w:lineRule="auto"/>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Participer à un défi convivial et collectif.</w:t>
      </w:r>
    </w:p>
    <w:p w14:paraId="729BC866" w14:textId="186C9F92" w:rsidR="00C73CBF" w:rsidRPr="00C73CBF" w:rsidRDefault="00C73CBF" w:rsidP="00C73CBF">
      <w:pPr>
        <w:numPr>
          <w:ilvl w:val="0"/>
          <w:numId w:val="3"/>
        </w:numPr>
        <w:shd w:val="clear" w:color="auto" w:fill="FFFFFF"/>
        <w:spacing w:before="100" w:beforeAutospacing="1" w:after="100" w:afterAutospacing="1" w:line="240" w:lineRule="auto"/>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 xml:space="preserve">Vivre des ateliers pratiques (cuisine zéro déchet, panier </w:t>
      </w:r>
      <w:proofErr w:type="spellStart"/>
      <w:r w:rsidRPr="00C73CBF">
        <w:rPr>
          <w:rFonts w:ascii="Times New Roman" w:eastAsia="Times New Roman" w:hAnsi="Times New Roman" w:cs="Times New Roman"/>
          <w:i w:val="0"/>
          <w:color w:val="auto"/>
          <w:lang w:eastAsia="fr-FR"/>
        </w:rPr>
        <w:t>anti-gaspi</w:t>
      </w:r>
      <w:proofErr w:type="spellEnd"/>
      <w:r w:rsidRPr="00C73CBF">
        <w:rPr>
          <w:rFonts w:ascii="Times New Roman" w:eastAsia="Times New Roman" w:hAnsi="Times New Roman" w:cs="Times New Roman"/>
          <w:i w:val="0"/>
          <w:color w:val="auto"/>
          <w:lang w:eastAsia="fr-FR"/>
        </w:rPr>
        <w:t xml:space="preserve">…) encadrés par des </w:t>
      </w:r>
      <w:proofErr w:type="gramStart"/>
      <w:r w:rsidRPr="00C73CBF">
        <w:rPr>
          <w:rFonts w:ascii="Times New Roman" w:eastAsia="Times New Roman" w:hAnsi="Times New Roman" w:cs="Times New Roman"/>
          <w:i w:val="0"/>
          <w:color w:val="auto"/>
          <w:lang w:eastAsia="fr-FR"/>
        </w:rPr>
        <w:t>personnes</w:t>
      </w:r>
      <w:proofErr w:type="gramEnd"/>
      <w:r w:rsidRPr="00C73CBF">
        <w:rPr>
          <w:rFonts w:ascii="Times New Roman" w:eastAsia="Times New Roman" w:hAnsi="Times New Roman" w:cs="Times New Roman"/>
          <w:i w:val="0"/>
          <w:color w:val="auto"/>
          <w:lang w:eastAsia="fr-FR"/>
        </w:rPr>
        <w:t xml:space="preserve"> compétentes.</w:t>
      </w:r>
    </w:p>
    <w:p w14:paraId="5D63F0F5" w14:textId="3AD59A1B" w:rsidR="00C73CBF" w:rsidRPr="00C73CBF" w:rsidRDefault="00C73CBF" w:rsidP="00C73CBF">
      <w:pPr>
        <w:numPr>
          <w:ilvl w:val="0"/>
          <w:numId w:val="3"/>
        </w:numPr>
        <w:shd w:val="clear" w:color="auto" w:fill="FFFFFF"/>
        <w:spacing w:before="100" w:beforeAutospacing="1" w:after="100" w:afterAutospacing="1" w:line="240" w:lineRule="auto"/>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Visite de sites afin de mieux connaitre la gestion de déchets.</w:t>
      </w:r>
    </w:p>
    <w:p w14:paraId="5E1FC33D" w14:textId="74B7AF1F" w:rsidR="00C73CBF" w:rsidRPr="00C73CBF" w:rsidRDefault="00C73CBF" w:rsidP="00C73CBF">
      <w:pPr>
        <w:numPr>
          <w:ilvl w:val="0"/>
          <w:numId w:val="3"/>
        </w:numPr>
        <w:shd w:val="clear" w:color="auto" w:fill="FFFFFF"/>
        <w:spacing w:before="100" w:beforeAutospacing="1" w:after="100" w:afterAutospacing="1" w:line="240" w:lineRule="auto"/>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Réaliser des économies en limitant son gaspillage alimentaire.</w:t>
      </w:r>
    </w:p>
    <w:p w14:paraId="0391EC02" w14:textId="77777777" w:rsidR="00C73CBF" w:rsidRPr="00C73CBF" w:rsidRDefault="00C73CBF" w:rsidP="00C73CBF">
      <w:pPr>
        <w:numPr>
          <w:ilvl w:val="0"/>
          <w:numId w:val="3"/>
        </w:numPr>
        <w:shd w:val="clear" w:color="auto" w:fill="FFFFFF"/>
        <w:spacing w:before="100" w:beforeAutospacing="1" w:after="100" w:afterAutospacing="1" w:line="240" w:lineRule="auto"/>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Produire moins de déchets et donc sortir moins souvent sa poubelle.</w:t>
      </w:r>
    </w:p>
    <w:p w14:paraId="1017AAF9" w14:textId="176C6B89" w:rsidR="00C73CBF" w:rsidRPr="00C73CBF" w:rsidRDefault="00C73CBF" w:rsidP="00C73CBF">
      <w:pPr>
        <w:numPr>
          <w:ilvl w:val="0"/>
          <w:numId w:val="3"/>
        </w:numPr>
        <w:shd w:val="clear" w:color="auto" w:fill="FFFFFF"/>
        <w:spacing w:before="100" w:beforeAutospacing="1" w:after="100" w:afterAutospacing="1" w:line="240" w:lineRule="auto"/>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Faire un beau geste pour la planète en faisant évoluer ses comportements ainsi que ceux de ses proches.</w:t>
      </w:r>
    </w:p>
    <w:p w14:paraId="7706C64E" w14:textId="4DA2C548" w:rsidR="00C73CBF" w:rsidRPr="00C73CBF" w:rsidRDefault="00C73CBF" w:rsidP="00C73CBF">
      <w:pPr>
        <w:shd w:val="clear" w:color="auto" w:fill="FFFFFF"/>
        <w:spacing w:after="375" w:line="240" w:lineRule="auto"/>
        <w:jc w:val="both"/>
        <w:rPr>
          <w:rFonts w:ascii="Times New Roman" w:eastAsia="Times New Roman" w:hAnsi="Times New Roman" w:cs="Times New Roman"/>
          <w:i w:val="0"/>
          <w:color w:val="auto"/>
          <w:lang w:eastAsia="fr-FR"/>
        </w:rPr>
      </w:pPr>
      <w:r w:rsidRPr="00C73CBF">
        <w:rPr>
          <w:rFonts w:ascii="Times New Roman" w:eastAsia="Times New Roman" w:hAnsi="Times New Roman" w:cs="Times New Roman"/>
          <w:b/>
          <w:bCs/>
          <w:i w:val="0"/>
          <w:color w:val="auto"/>
          <w:lang w:eastAsia="fr-FR"/>
        </w:rPr>
        <w:t>Inscrivez-vous </w:t>
      </w:r>
      <w:r w:rsidRPr="00C73CBF">
        <w:rPr>
          <w:rFonts w:ascii="Times New Roman" w:eastAsia="Times New Roman" w:hAnsi="Times New Roman" w:cs="Times New Roman"/>
          <w:b/>
          <w:bCs/>
          <w:i w:val="0"/>
          <w:color w:val="auto"/>
          <w:u w:val="single"/>
          <w:lang w:eastAsia="fr-FR"/>
        </w:rPr>
        <w:t>avant le 03 mars 2024</w:t>
      </w:r>
      <w:r w:rsidRPr="00C73CBF">
        <w:rPr>
          <w:rFonts w:ascii="Times New Roman" w:eastAsia="Times New Roman" w:hAnsi="Times New Roman" w:cs="Times New Roman"/>
          <w:i w:val="0"/>
          <w:color w:val="auto"/>
          <w:lang w:eastAsia="fr-FR"/>
        </w:rPr>
        <w:t> en remplissant le </w:t>
      </w:r>
      <w:hyperlink r:id="rId6" w:history="1">
        <w:r w:rsidRPr="00C73CBF">
          <w:rPr>
            <w:rFonts w:ascii="Times New Roman" w:eastAsia="Times New Roman" w:hAnsi="Times New Roman" w:cs="Times New Roman"/>
            <w:i w:val="0"/>
            <w:color w:val="auto"/>
            <w:lang w:eastAsia="fr-FR"/>
          </w:rPr>
          <w:t>formulaire en ligne</w:t>
        </w:r>
      </w:hyperlink>
      <w:r w:rsidRPr="00C73CBF">
        <w:rPr>
          <w:rFonts w:ascii="Times New Roman" w:eastAsia="Times New Roman" w:hAnsi="Times New Roman" w:cs="Times New Roman"/>
          <w:i w:val="0"/>
          <w:color w:val="auto"/>
          <w:lang w:eastAsia="fr-FR"/>
        </w:rPr>
        <w:t>.</w:t>
      </w:r>
      <w:r w:rsidRPr="00C73CBF">
        <w:rPr>
          <w:rFonts w:ascii="Times New Roman" w:eastAsia="Times New Roman" w:hAnsi="Times New Roman" w:cs="Times New Roman"/>
          <w:i w:val="0"/>
          <w:color w:val="auto"/>
          <w:lang w:eastAsia="fr-FR"/>
        </w:rPr>
        <w:br/>
        <w:t>Une sélection des foyers participants aura lieu le lundi 4 mars.</w:t>
      </w:r>
    </w:p>
    <w:p w14:paraId="59F292D9" w14:textId="15686E51" w:rsidR="00C73CBF" w:rsidRPr="00C73CBF" w:rsidRDefault="00C73CBF" w:rsidP="00C73CBF">
      <w:pPr>
        <w:shd w:val="clear" w:color="auto" w:fill="FFFFFF"/>
        <w:spacing w:after="375" w:line="240" w:lineRule="auto"/>
        <w:jc w:val="both"/>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 w:val="0"/>
          <w:color w:val="auto"/>
          <w:lang w:eastAsia="fr-FR"/>
        </w:rPr>
        <w:t>Pour toutes questions contacter le CPIE au 04 73 87 35 21.</w:t>
      </w:r>
    </w:p>
    <w:p w14:paraId="49F87A0E" w14:textId="01C96203" w:rsidR="00C73CBF" w:rsidRPr="00C73CBF" w:rsidRDefault="00C73CBF" w:rsidP="00C73CBF">
      <w:pPr>
        <w:shd w:val="clear" w:color="auto" w:fill="FFFFFF"/>
        <w:spacing w:before="150" w:after="150" w:line="240" w:lineRule="auto"/>
        <w:outlineLvl w:val="5"/>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Cs/>
          <w:color w:val="auto"/>
          <w:lang w:eastAsia="fr-FR"/>
        </w:rPr>
        <w:t>* L’appel à candidatures est ouvert aux habitantes et aux habitants des 35 communes suivantes : AVEZE, BAGNOLS, LA BOURBOULE, BOURG LASTIC, BRIFFONS,CROS, HERMENT, HEUME L’EGLISE, LABESSETTE, LAQUEUILLE, LARODDE, LASTIC, MAZAYE, MESSEIX, LE MONT DORE, MURAT LE QUAIRE, OLBY, ORCIVAL, PERPEZAT, PRONDINES, ROCHEFORT MONTAGNE, SAINT GERMAIN PRES HERMENT, SAINT JULIEN PUY LAVEZE, SAINT PIERRE ROCHE, SAINT SAUVES D’AUVERGNE, SAINT SULPICE, SAUVAGNAT (PRES HERMENT), SAVENNES, SINGLES, TAUVES, TORTEBESSE, LA TOUR D’ AUVERGNE, TREMOUILLE SAINT LOUP, VERNEUGHEOL, VERNINES.</w:t>
      </w:r>
    </w:p>
    <w:p w14:paraId="5C6F4227" w14:textId="0A9EBA54" w:rsidR="00C73CBF" w:rsidRPr="00C73CBF" w:rsidRDefault="00C73CBF" w:rsidP="00C73CBF">
      <w:pPr>
        <w:shd w:val="clear" w:color="auto" w:fill="FFFFFF"/>
        <w:spacing w:after="375" w:line="240" w:lineRule="auto"/>
        <w:jc w:val="both"/>
        <w:rPr>
          <w:rFonts w:ascii="Times New Roman" w:eastAsia="Times New Roman" w:hAnsi="Times New Roman" w:cs="Times New Roman"/>
          <w:i w:val="0"/>
          <w:color w:val="auto"/>
          <w:lang w:eastAsia="fr-FR"/>
        </w:rPr>
      </w:pPr>
      <w:r w:rsidRPr="00C73CBF">
        <w:rPr>
          <w:rFonts w:ascii="Times New Roman" w:eastAsia="Times New Roman" w:hAnsi="Times New Roman" w:cs="Times New Roman"/>
          <w:iCs/>
          <w:color w:val="auto"/>
          <w:lang w:eastAsia="fr-FR"/>
        </w:rPr>
        <w:t>** Les dates et heures peuvent être modifiées à la demande des participants lors du 1</w:t>
      </w:r>
      <w:r w:rsidRPr="00C73CBF">
        <w:rPr>
          <w:rFonts w:ascii="Times New Roman" w:eastAsia="Times New Roman" w:hAnsi="Times New Roman" w:cs="Times New Roman"/>
          <w:iCs/>
          <w:color w:val="auto"/>
          <w:vertAlign w:val="superscript"/>
          <w:lang w:eastAsia="fr-FR"/>
        </w:rPr>
        <w:t>er</w:t>
      </w:r>
      <w:r w:rsidRPr="00C73CBF">
        <w:rPr>
          <w:rFonts w:ascii="Times New Roman" w:eastAsia="Times New Roman" w:hAnsi="Times New Roman" w:cs="Times New Roman"/>
          <w:iCs/>
          <w:color w:val="auto"/>
          <w:lang w:eastAsia="fr-FR"/>
        </w:rPr>
        <w:t> comité de pilotage.</w:t>
      </w:r>
    </w:p>
    <w:p w14:paraId="424683A6" w14:textId="77777777" w:rsidR="00C73CBF" w:rsidRPr="005601AF" w:rsidRDefault="00C73CBF" w:rsidP="00CE2C46">
      <w:pPr>
        <w:spacing w:after="0" w:line="240" w:lineRule="auto"/>
        <w:jc w:val="both"/>
        <w:rPr>
          <w:b/>
          <w:bCs/>
          <w:color w:val="auto"/>
        </w:rPr>
      </w:pPr>
    </w:p>
    <w:p w14:paraId="6884D272" w14:textId="4AACC03A" w:rsidR="00C73CBF" w:rsidRPr="005601AF" w:rsidRDefault="00C73CBF" w:rsidP="00CE2C46">
      <w:pPr>
        <w:spacing w:after="0" w:line="240" w:lineRule="auto"/>
        <w:jc w:val="both"/>
        <w:rPr>
          <w:b/>
          <w:bCs/>
          <w:color w:val="auto"/>
        </w:rPr>
      </w:pPr>
    </w:p>
    <w:p w14:paraId="35A90E6E" w14:textId="77777777" w:rsidR="00C73CBF" w:rsidRPr="005601AF" w:rsidRDefault="00C73CBF" w:rsidP="00CE2C46">
      <w:pPr>
        <w:spacing w:after="0" w:line="240" w:lineRule="auto"/>
        <w:jc w:val="both"/>
        <w:rPr>
          <w:rFonts w:ascii="Calibri" w:eastAsia="Calibri" w:hAnsi="Calibri" w:cs="Calibri"/>
          <w:b/>
          <w:color w:val="auto"/>
          <w:sz w:val="22"/>
          <w:szCs w:val="22"/>
          <w:lang w:eastAsia="fr-FR"/>
        </w:rPr>
      </w:pPr>
    </w:p>
    <w:p w14:paraId="120D4770" w14:textId="238EA121" w:rsidR="00CE2C46" w:rsidRPr="005601AF" w:rsidRDefault="00CE2C46" w:rsidP="00CE2C46">
      <w:pPr>
        <w:spacing w:after="0"/>
        <w:jc w:val="both"/>
        <w:rPr>
          <w:rFonts w:ascii="Calibri" w:eastAsia="Calibri" w:hAnsi="Calibri" w:cs="Calibri"/>
          <w:b/>
          <w:bCs/>
          <w:i w:val="0"/>
          <w:color w:val="auto"/>
          <w:sz w:val="22"/>
          <w:szCs w:val="22"/>
          <w:lang w:eastAsia="fr-FR"/>
        </w:rPr>
      </w:pPr>
      <w:r w:rsidRPr="005601AF">
        <w:rPr>
          <w:rFonts w:ascii="Calibri" w:eastAsia="Calibri" w:hAnsi="Calibri" w:cs="Calibri"/>
          <w:b/>
          <w:bCs/>
          <w:i w:val="0"/>
          <w:color w:val="auto"/>
          <w:sz w:val="22"/>
          <w:szCs w:val="22"/>
          <w:lang w:eastAsia="fr-FR"/>
        </w:rPr>
        <w:t>Contact :</w:t>
      </w:r>
    </w:p>
    <w:p w14:paraId="31C83114" w14:textId="6F705EE9" w:rsidR="00CE2C46" w:rsidRPr="005601AF" w:rsidRDefault="00CE2C46" w:rsidP="00CE2C46">
      <w:pPr>
        <w:spacing w:after="0"/>
        <w:jc w:val="both"/>
        <w:rPr>
          <w:rFonts w:ascii="Calibri" w:eastAsia="Calibri" w:hAnsi="Calibri" w:cs="Calibri"/>
          <w:i w:val="0"/>
          <w:color w:val="auto"/>
          <w:sz w:val="22"/>
          <w:szCs w:val="22"/>
          <w:lang w:eastAsia="fr-FR"/>
        </w:rPr>
      </w:pPr>
      <w:r w:rsidRPr="005601AF">
        <w:rPr>
          <w:rFonts w:ascii="Calibri" w:eastAsia="Calibri" w:hAnsi="Calibri" w:cs="Calibri"/>
          <w:i w:val="0"/>
          <w:color w:val="auto"/>
          <w:sz w:val="22"/>
          <w:szCs w:val="22"/>
          <w:lang w:eastAsia="fr-FR"/>
        </w:rPr>
        <w:t>SMCTOM Haute Dordogne</w:t>
      </w:r>
    </w:p>
    <w:p w14:paraId="4F5BFD7A" w14:textId="0DA5F852" w:rsidR="00C73CBF" w:rsidRPr="005601AF" w:rsidRDefault="00C73CBF" w:rsidP="00CE2C46">
      <w:pPr>
        <w:spacing w:after="0"/>
        <w:jc w:val="both"/>
        <w:rPr>
          <w:rFonts w:ascii="Calibri" w:eastAsia="Calibri" w:hAnsi="Calibri" w:cs="Calibri"/>
          <w:i w:val="0"/>
          <w:color w:val="auto"/>
          <w:sz w:val="22"/>
          <w:szCs w:val="22"/>
          <w:lang w:eastAsia="fr-FR"/>
        </w:rPr>
      </w:pPr>
      <w:r w:rsidRPr="005601AF">
        <w:rPr>
          <w:rFonts w:ascii="Calibri" w:eastAsia="Calibri" w:hAnsi="Calibri" w:cs="Calibri"/>
          <w:i w:val="0"/>
          <w:color w:val="auto"/>
          <w:sz w:val="22"/>
          <w:szCs w:val="22"/>
          <w:lang w:eastAsia="fr-FR"/>
        </w:rPr>
        <w:t>BOREL Audrey</w:t>
      </w:r>
    </w:p>
    <w:p w14:paraId="2C5321D0" w14:textId="343213C4" w:rsidR="00CE2C46" w:rsidRPr="005601AF" w:rsidRDefault="00CE2C46" w:rsidP="00CE2C46">
      <w:pPr>
        <w:spacing w:after="0"/>
        <w:jc w:val="both"/>
        <w:rPr>
          <w:rFonts w:ascii="Calibri" w:eastAsia="Calibri" w:hAnsi="Calibri" w:cs="Calibri"/>
          <w:i w:val="0"/>
          <w:color w:val="auto"/>
          <w:sz w:val="22"/>
          <w:szCs w:val="22"/>
          <w:lang w:eastAsia="fr-FR"/>
        </w:rPr>
      </w:pPr>
      <w:r w:rsidRPr="005601AF">
        <w:rPr>
          <w:rFonts w:ascii="Calibri" w:eastAsia="Calibri" w:hAnsi="Calibri" w:cs="Calibri"/>
          <w:i w:val="0"/>
          <w:color w:val="auto"/>
          <w:sz w:val="22"/>
          <w:szCs w:val="22"/>
          <w:lang w:eastAsia="fr-FR"/>
        </w:rPr>
        <w:t>4 route de Tulle</w:t>
      </w:r>
    </w:p>
    <w:p w14:paraId="002D0AEB" w14:textId="2A03C5AB" w:rsidR="00CE2C46" w:rsidRPr="005601AF" w:rsidRDefault="00CE2C46" w:rsidP="00CE2C46">
      <w:pPr>
        <w:spacing w:after="0"/>
        <w:jc w:val="both"/>
        <w:rPr>
          <w:rFonts w:ascii="Calibri" w:eastAsia="Calibri" w:hAnsi="Calibri" w:cs="Calibri"/>
          <w:i w:val="0"/>
          <w:color w:val="auto"/>
          <w:sz w:val="22"/>
          <w:szCs w:val="22"/>
          <w:lang w:eastAsia="fr-FR"/>
        </w:rPr>
      </w:pPr>
      <w:r w:rsidRPr="005601AF">
        <w:rPr>
          <w:rFonts w:ascii="Calibri" w:eastAsia="Calibri" w:hAnsi="Calibri" w:cs="Calibri"/>
          <w:i w:val="0"/>
          <w:color w:val="auto"/>
          <w:sz w:val="22"/>
          <w:szCs w:val="22"/>
          <w:lang w:eastAsia="fr-FR"/>
        </w:rPr>
        <w:t>63760 BOURG LASTIC</w:t>
      </w:r>
    </w:p>
    <w:p w14:paraId="6DC2E8A4" w14:textId="21C818D5" w:rsidR="00CE2C46" w:rsidRPr="005601AF" w:rsidRDefault="00CE2C46" w:rsidP="00CE2C46">
      <w:pPr>
        <w:spacing w:after="0"/>
        <w:jc w:val="both"/>
        <w:rPr>
          <w:rFonts w:ascii="Calibri" w:eastAsia="Calibri" w:hAnsi="Calibri" w:cs="Calibri"/>
          <w:i w:val="0"/>
          <w:color w:val="auto"/>
          <w:sz w:val="22"/>
          <w:szCs w:val="22"/>
          <w:lang w:eastAsia="fr-FR"/>
        </w:rPr>
      </w:pPr>
      <w:r w:rsidRPr="005601AF">
        <w:rPr>
          <w:rFonts w:ascii="Calibri" w:eastAsia="Calibri" w:hAnsi="Calibri" w:cs="Calibri"/>
          <w:i w:val="0"/>
          <w:color w:val="auto"/>
          <w:sz w:val="22"/>
          <w:szCs w:val="22"/>
          <w:lang w:eastAsia="fr-FR"/>
        </w:rPr>
        <w:t>04.73.21.88.46</w:t>
      </w:r>
    </w:p>
    <w:p w14:paraId="3D451695" w14:textId="77777777" w:rsidR="00CE2C46" w:rsidRPr="005601AF" w:rsidRDefault="00CE2C46" w:rsidP="00CE2C46">
      <w:pPr>
        <w:jc w:val="center"/>
        <w:rPr>
          <w:b/>
          <w:bCs/>
          <w:color w:val="auto"/>
        </w:rPr>
      </w:pPr>
    </w:p>
    <w:sectPr w:rsidR="00CE2C46" w:rsidRPr="005601AF" w:rsidSect="0006591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E295A"/>
    <w:multiLevelType w:val="multilevel"/>
    <w:tmpl w:val="5486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F3CAE"/>
    <w:multiLevelType w:val="hybridMultilevel"/>
    <w:tmpl w:val="5CE2A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193E01"/>
    <w:multiLevelType w:val="multilevel"/>
    <w:tmpl w:val="D482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3867848">
    <w:abstractNumId w:val="1"/>
  </w:num>
  <w:num w:numId="2" w16cid:durableId="938367409">
    <w:abstractNumId w:val="2"/>
  </w:num>
  <w:num w:numId="3" w16cid:durableId="291250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46"/>
    <w:rsid w:val="00040E2D"/>
    <w:rsid w:val="0006591E"/>
    <w:rsid w:val="000E577E"/>
    <w:rsid w:val="00272DDD"/>
    <w:rsid w:val="00275B2D"/>
    <w:rsid w:val="0036014E"/>
    <w:rsid w:val="004300C0"/>
    <w:rsid w:val="005601AF"/>
    <w:rsid w:val="006B78A3"/>
    <w:rsid w:val="007C5D38"/>
    <w:rsid w:val="007F4BF4"/>
    <w:rsid w:val="0090688B"/>
    <w:rsid w:val="00920E82"/>
    <w:rsid w:val="00A55F2D"/>
    <w:rsid w:val="00BF5089"/>
    <w:rsid w:val="00C73CBF"/>
    <w:rsid w:val="00CE2C46"/>
    <w:rsid w:val="00EA56F0"/>
    <w:rsid w:val="00EF0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66A4"/>
  <w15:chartTrackingRefBased/>
  <w15:docId w15:val="{CE64BB81-9FC5-441E-80D3-940D5898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heme="minorBidi"/>
        <w:i/>
        <w:color w:val="000000" w:themeColor="text1"/>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8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maforms.org/formulaire-dinscription-operation-00reste-170323075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Audrey Borel</cp:lastModifiedBy>
  <cp:revision>4</cp:revision>
  <dcterms:created xsi:type="dcterms:W3CDTF">2024-01-18T19:03:00Z</dcterms:created>
  <dcterms:modified xsi:type="dcterms:W3CDTF">2024-01-18T19:06:00Z</dcterms:modified>
</cp:coreProperties>
</file>